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E96" w:rsidRDefault="00207E96">
      <w:pPr>
        <w:ind w:firstLine="720"/>
        <w:rPr>
          <w:rFonts w:ascii="Times New Roman" w:hAnsi="Times New Roman"/>
          <w:sz w:val="24"/>
          <w:szCs w:val="24"/>
        </w:rPr>
      </w:pPr>
    </w:p>
    <w:p w:rsidR="00207E96" w:rsidRDefault="00207E96">
      <w:pPr>
        <w:ind w:firstLine="720"/>
        <w:rPr>
          <w:rFonts w:ascii="Times New Roman" w:hAnsi="Times New Roman"/>
          <w:sz w:val="24"/>
          <w:szCs w:val="24"/>
        </w:rPr>
      </w:pPr>
    </w:p>
    <w:p w:rsidR="00207E96" w:rsidRDefault="00207E96">
      <w:pPr>
        <w:ind w:firstLine="720"/>
        <w:rPr>
          <w:rFonts w:ascii="Times New Roman" w:hAnsi="Times New Roman"/>
          <w:sz w:val="24"/>
          <w:szCs w:val="24"/>
        </w:rPr>
      </w:pPr>
    </w:p>
    <w:p w:rsidR="00207E96" w:rsidRDefault="00DA2D39" w:rsidP="005A1530">
      <w:pPr>
        <w:jc w:val="center"/>
        <w:rPr>
          <w:rFonts w:ascii="Times New Roman" w:hAnsi="Times New Roman"/>
          <w:b/>
          <w:sz w:val="24"/>
          <w:szCs w:val="24"/>
        </w:rPr>
      </w:pPr>
      <w:r>
        <w:rPr>
          <w:rFonts w:ascii="Times New Roman" w:hAnsi="Times New Roman"/>
          <w:b/>
          <w:sz w:val="24"/>
          <w:szCs w:val="24"/>
        </w:rPr>
        <w:t>Criminal Analysis Work Products</w:t>
      </w:r>
    </w:p>
    <w:p w:rsidR="00207E96" w:rsidRDefault="00207E96" w:rsidP="005A1530">
      <w:pPr>
        <w:jc w:val="center"/>
        <w:rPr>
          <w:rFonts w:ascii="Times New Roman" w:hAnsi="Times New Roman"/>
          <w:sz w:val="24"/>
          <w:szCs w:val="24"/>
        </w:rPr>
      </w:pPr>
    </w:p>
    <w:p w:rsidR="00207E96" w:rsidRDefault="00207E96" w:rsidP="005A1530">
      <w:pPr>
        <w:jc w:val="center"/>
        <w:rPr>
          <w:rFonts w:ascii="Times New Roman" w:hAnsi="Times New Roman"/>
          <w:sz w:val="24"/>
          <w:szCs w:val="24"/>
        </w:rPr>
      </w:pPr>
    </w:p>
    <w:p w:rsidR="00207E96" w:rsidRDefault="00207E96" w:rsidP="005A1530">
      <w:pPr>
        <w:jc w:val="center"/>
        <w:rPr>
          <w:rFonts w:ascii="Times New Roman" w:hAnsi="Times New Roman"/>
          <w:sz w:val="24"/>
          <w:szCs w:val="24"/>
        </w:rPr>
      </w:pPr>
    </w:p>
    <w:p w:rsidR="00207E96" w:rsidRDefault="00207E96" w:rsidP="005A1530">
      <w:pPr>
        <w:jc w:val="center"/>
        <w:rPr>
          <w:rFonts w:ascii="Times New Roman" w:hAnsi="Times New Roman"/>
          <w:sz w:val="24"/>
          <w:szCs w:val="24"/>
        </w:rPr>
      </w:pPr>
    </w:p>
    <w:p w:rsidR="00207E96" w:rsidRDefault="00DA2D39" w:rsidP="005A1530">
      <w:pPr>
        <w:jc w:val="center"/>
        <w:rPr>
          <w:rFonts w:ascii="Times New Roman" w:hAnsi="Times New Roman"/>
          <w:sz w:val="24"/>
          <w:szCs w:val="24"/>
        </w:rPr>
      </w:pPr>
      <w:r>
        <w:rPr>
          <w:rFonts w:ascii="Times New Roman" w:hAnsi="Times New Roman"/>
          <w:sz w:val="24"/>
          <w:szCs w:val="24"/>
        </w:rPr>
        <w:t>Name</w:t>
      </w:r>
    </w:p>
    <w:p w:rsidR="00207E96" w:rsidRDefault="00DA2D39" w:rsidP="005A1530">
      <w:pPr>
        <w:jc w:val="center"/>
        <w:rPr>
          <w:rFonts w:ascii="Times New Roman" w:hAnsi="Times New Roman"/>
          <w:sz w:val="24"/>
          <w:szCs w:val="24"/>
        </w:rPr>
      </w:pPr>
      <w:r>
        <w:rPr>
          <w:rFonts w:ascii="Times New Roman" w:hAnsi="Times New Roman"/>
          <w:sz w:val="24"/>
          <w:szCs w:val="24"/>
        </w:rPr>
        <w:t>Institution</w:t>
      </w:r>
      <w:r w:rsidR="005A1530">
        <w:rPr>
          <w:rFonts w:ascii="Times New Roman" w:hAnsi="Times New Roman"/>
          <w:sz w:val="24"/>
          <w:szCs w:val="24"/>
        </w:rPr>
        <w:t xml:space="preserve"> of Affiliation </w:t>
      </w:r>
    </w:p>
    <w:p w:rsidR="00207E96" w:rsidRDefault="00DA2D39" w:rsidP="005A1530">
      <w:pPr>
        <w:jc w:val="center"/>
        <w:rPr>
          <w:rFonts w:ascii="Times New Roman" w:hAnsi="Times New Roman"/>
          <w:sz w:val="24"/>
          <w:szCs w:val="24"/>
        </w:rPr>
      </w:pPr>
      <w:r>
        <w:rPr>
          <w:rFonts w:ascii="Times New Roman" w:hAnsi="Times New Roman"/>
          <w:sz w:val="24"/>
          <w:szCs w:val="24"/>
        </w:rPr>
        <w:t>Professor</w:t>
      </w:r>
    </w:p>
    <w:p w:rsidR="00207E96" w:rsidRDefault="00DA2D39" w:rsidP="005A1530">
      <w:pPr>
        <w:jc w:val="center"/>
        <w:rPr>
          <w:rFonts w:ascii="Times New Roman" w:hAnsi="Times New Roman"/>
          <w:sz w:val="24"/>
          <w:szCs w:val="24"/>
        </w:rPr>
      </w:pPr>
      <w:r>
        <w:rPr>
          <w:rFonts w:ascii="Times New Roman" w:hAnsi="Times New Roman"/>
          <w:sz w:val="24"/>
          <w:szCs w:val="24"/>
        </w:rPr>
        <w:t>Date</w:t>
      </w:r>
    </w:p>
    <w:p w:rsidR="00207E96" w:rsidRDefault="00207E96">
      <w:pPr>
        <w:ind w:firstLine="720"/>
        <w:jc w:val="center"/>
        <w:rPr>
          <w:rFonts w:ascii="Times New Roman" w:hAnsi="Times New Roman"/>
          <w:sz w:val="24"/>
          <w:szCs w:val="24"/>
        </w:rPr>
      </w:pPr>
    </w:p>
    <w:p w:rsidR="00207E96" w:rsidRDefault="00207E96">
      <w:pPr>
        <w:ind w:firstLine="720"/>
        <w:rPr>
          <w:rFonts w:ascii="Times New Roman" w:hAnsi="Times New Roman"/>
          <w:sz w:val="24"/>
          <w:szCs w:val="24"/>
        </w:rPr>
      </w:pPr>
    </w:p>
    <w:p w:rsidR="00207E96" w:rsidRDefault="00207E96">
      <w:pPr>
        <w:ind w:firstLine="720"/>
        <w:rPr>
          <w:rFonts w:ascii="Times New Roman" w:hAnsi="Times New Roman"/>
          <w:sz w:val="24"/>
          <w:szCs w:val="24"/>
        </w:rPr>
      </w:pPr>
    </w:p>
    <w:p w:rsidR="00207E96" w:rsidRDefault="00207E96">
      <w:pPr>
        <w:ind w:firstLine="720"/>
        <w:rPr>
          <w:rFonts w:ascii="Times New Roman" w:hAnsi="Times New Roman"/>
          <w:sz w:val="24"/>
          <w:szCs w:val="24"/>
        </w:rPr>
      </w:pPr>
    </w:p>
    <w:p w:rsidR="00207E96" w:rsidRDefault="00207E96">
      <w:pPr>
        <w:ind w:firstLine="720"/>
        <w:rPr>
          <w:rFonts w:ascii="Times New Roman" w:hAnsi="Times New Roman"/>
          <w:sz w:val="24"/>
          <w:szCs w:val="24"/>
        </w:rPr>
      </w:pPr>
    </w:p>
    <w:p w:rsidR="00207E96" w:rsidRDefault="00207E96">
      <w:pPr>
        <w:ind w:firstLine="720"/>
        <w:rPr>
          <w:rFonts w:ascii="Times New Roman" w:hAnsi="Times New Roman"/>
          <w:sz w:val="24"/>
          <w:szCs w:val="24"/>
        </w:rPr>
      </w:pPr>
    </w:p>
    <w:p w:rsidR="005A1530" w:rsidRDefault="005A1530">
      <w:pPr>
        <w:ind w:firstLine="720"/>
        <w:rPr>
          <w:rFonts w:ascii="Times New Roman" w:hAnsi="Times New Roman"/>
          <w:sz w:val="24"/>
          <w:szCs w:val="24"/>
        </w:rPr>
      </w:pPr>
    </w:p>
    <w:p w:rsidR="005A1530" w:rsidRDefault="005A1530">
      <w:pPr>
        <w:ind w:firstLine="720"/>
        <w:rPr>
          <w:rFonts w:ascii="Times New Roman" w:hAnsi="Times New Roman"/>
          <w:sz w:val="24"/>
          <w:szCs w:val="24"/>
        </w:rPr>
      </w:pPr>
    </w:p>
    <w:p w:rsidR="005A1530" w:rsidRDefault="005A1530">
      <w:pPr>
        <w:ind w:firstLine="720"/>
        <w:rPr>
          <w:rFonts w:ascii="Times New Roman" w:hAnsi="Times New Roman"/>
          <w:sz w:val="24"/>
          <w:szCs w:val="24"/>
        </w:rPr>
      </w:pPr>
    </w:p>
    <w:p w:rsidR="005A1530" w:rsidRDefault="005A1530">
      <w:pPr>
        <w:ind w:firstLine="720"/>
        <w:rPr>
          <w:rFonts w:ascii="Times New Roman" w:hAnsi="Times New Roman"/>
          <w:sz w:val="24"/>
          <w:szCs w:val="24"/>
        </w:rPr>
      </w:pPr>
    </w:p>
    <w:p w:rsidR="005A1530" w:rsidRDefault="005A1530">
      <w:pPr>
        <w:jc w:val="center"/>
        <w:rPr>
          <w:rFonts w:ascii="Times New Roman" w:hAnsi="Times New Roman"/>
          <w:sz w:val="24"/>
          <w:szCs w:val="24"/>
        </w:rPr>
      </w:pPr>
    </w:p>
    <w:p w:rsidR="00207E96" w:rsidRPr="005A1530" w:rsidRDefault="00DA2D39" w:rsidP="005A1530">
      <w:pPr>
        <w:jc w:val="center"/>
        <w:rPr>
          <w:rFonts w:ascii="Times New Roman" w:hAnsi="Times New Roman"/>
          <w:b/>
          <w:sz w:val="24"/>
          <w:szCs w:val="24"/>
        </w:rPr>
      </w:pPr>
      <w:r w:rsidRPr="005A1530">
        <w:rPr>
          <w:rFonts w:ascii="Times New Roman" w:hAnsi="Times New Roman"/>
          <w:b/>
          <w:sz w:val="24"/>
          <w:szCs w:val="24"/>
        </w:rPr>
        <w:lastRenderedPageBreak/>
        <w:t>Criminal Analysis Work Products</w:t>
      </w:r>
    </w:p>
    <w:p w:rsidR="00207E96" w:rsidRDefault="00DA2D39" w:rsidP="005A1530">
      <w:pPr>
        <w:ind w:left="284" w:hanging="284"/>
        <w:jc w:val="center"/>
        <w:rPr>
          <w:rFonts w:ascii="Times New Roman" w:hAnsi="Times New Roman"/>
          <w:b/>
          <w:sz w:val="24"/>
          <w:szCs w:val="24"/>
        </w:rPr>
      </w:pPr>
      <w:r>
        <w:rPr>
          <w:rFonts w:ascii="Times New Roman" w:hAnsi="Times New Roman"/>
          <w:b/>
          <w:sz w:val="24"/>
          <w:szCs w:val="24"/>
        </w:rPr>
        <w:t>Tactical Criminal Analysis Work Products</w:t>
      </w:r>
    </w:p>
    <w:p w:rsidR="00207E96" w:rsidRDefault="00DA2D39">
      <w:pPr>
        <w:ind w:firstLine="720"/>
        <w:rPr>
          <w:rFonts w:ascii="Times New Roman" w:hAnsi="Times New Roman"/>
          <w:sz w:val="24"/>
          <w:szCs w:val="24"/>
        </w:rPr>
      </w:pPr>
      <w:r>
        <w:rPr>
          <w:rFonts w:ascii="Times New Roman" w:hAnsi="Times New Roman"/>
          <w:sz w:val="24"/>
          <w:szCs w:val="24"/>
        </w:rPr>
        <w:t>The tactical analysis</w:t>
      </w:r>
      <w:r>
        <w:rPr>
          <w:rFonts w:hAnsi="Times New Roman"/>
          <w:sz w:val="24"/>
          <w:szCs w:val="24"/>
        </w:rPr>
        <w:t xml:space="preserve"> of</w:t>
      </w:r>
      <w:r>
        <w:rPr>
          <w:rFonts w:ascii="Times New Roman" w:hAnsi="Times New Roman"/>
          <w:sz w:val="24"/>
          <w:szCs w:val="24"/>
        </w:rPr>
        <w:t xml:space="preserve"> work product deals with immediate criminal activities and offenses. The analysis involves immediate, hours, days</w:t>
      </w:r>
      <w:r>
        <w:rPr>
          <w:rFonts w:hAnsi="Times New Roman"/>
          <w:sz w:val="24"/>
          <w:szCs w:val="24"/>
        </w:rPr>
        <w:t>,</w:t>
      </w:r>
      <w:r>
        <w:rPr>
          <w:rFonts w:ascii="Times New Roman" w:hAnsi="Times New Roman"/>
          <w:sz w:val="24"/>
          <w:szCs w:val="24"/>
        </w:rPr>
        <w:t xml:space="preserve"> or even weeks from the time the actual crime occurred. This analysis is important to the operational crime management personnel as it guides </w:t>
      </w:r>
      <w:r>
        <w:rPr>
          <w:rFonts w:ascii="Times New Roman" w:hAnsi="Times New Roman"/>
          <w:sz w:val="24"/>
          <w:szCs w:val="24"/>
        </w:rPr>
        <w:t>them in identifying the trends of crime. It also helps operational officers to get information on certain criminal offenses. It guides operational officers to arrest the target criminal offenders.</w:t>
      </w:r>
    </w:p>
    <w:p w:rsidR="00207E96" w:rsidRDefault="00DA2D39">
      <w:pPr>
        <w:ind w:firstLine="720"/>
        <w:rPr>
          <w:rFonts w:ascii="Times New Roman" w:hAnsi="Times New Roman"/>
          <w:sz w:val="24"/>
          <w:szCs w:val="24"/>
        </w:rPr>
      </w:pPr>
      <w:r>
        <w:rPr>
          <w:rFonts w:ascii="Times New Roman" w:hAnsi="Times New Roman"/>
          <w:sz w:val="24"/>
          <w:szCs w:val="24"/>
        </w:rPr>
        <w:t>The North Richmond Robbery Series is an example of a tactic</w:t>
      </w:r>
      <w:r>
        <w:rPr>
          <w:rFonts w:ascii="Times New Roman" w:hAnsi="Times New Roman"/>
          <w:sz w:val="24"/>
          <w:szCs w:val="24"/>
        </w:rPr>
        <w:t>al analysis work product.  Richmond is a place identified as a residential area for gangsters. This analysis helped the federal and state personnel arrest eight residents of this area following their possession of guns, robbery</w:t>
      </w:r>
      <w:r>
        <w:rPr>
          <w:rFonts w:hAnsi="Times New Roman"/>
          <w:sz w:val="24"/>
          <w:szCs w:val="24"/>
        </w:rPr>
        <w:t>,</w:t>
      </w:r>
      <w:r>
        <w:rPr>
          <w:rFonts w:ascii="Times New Roman" w:hAnsi="Times New Roman"/>
          <w:sz w:val="24"/>
          <w:szCs w:val="24"/>
        </w:rPr>
        <w:t xml:space="preserve"> and conspiracy to commit mu</w:t>
      </w:r>
      <w:r>
        <w:rPr>
          <w:rFonts w:ascii="Times New Roman" w:hAnsi="Times New Roman"/>
          <w:sz w:val="24"/>
          <w:szCs w:val="24"/>
        </w:rPr>
        <w:t>rder. The authorities found out that the gang executed a murder attempt in which they fired fifty rounds on their target who happened to be their rival gang member who lived in central Richmond (https://www.mercurynews.com/2020/05/07/alleged-members-of-nor</w:t>
      </w:r>
      <w:r>
        <w:rPr>
          <w:rFonts w:ascii="Times New Roman" w:hAnsi="Times New Roman"/>
          <w:sz w:val="24"/>
          <w:szCs w:val="24"/>
        </w:rPr>
        <w:t>th-richmond-rodeo-gang-arrested-charged-with-shootings-carjackings-home-invasion-robberies/amp/).The gang also stole tens of thousands of shillings and valuables from their home-invasion robbery in concord. The Richmond police led the investigation togethe</w:t>
      </w:r>
      <w:r>
        <w:rPr>
          <w:rFonts w:ascii="Times New Roman" w:hAnsi="Times New Roman"/>
          <w:sz w:val="24"/>
          <w:szCs w:val="24"/>
        </w:rPr>
        <w:t>r with an FBI team and several other law reinforcement authorities. The analysis involved an analysis from criminal activities in a span of two weeks.</w:t>
      </w:r>
    </w:p>
    <w:p w:rsidR="00207E96" w:rsidRDefault="00DA2D39" w:rsidP="005A1530">
      <w:pPr>
        <w:ind w:left="284" w:hanging="284"/>
        <w:jc w:val="center"/>
        <w:rPr>
          <w:rFonts w:ascii="Times New Roman" w:hAnsi="Times New Roman"/>
          <w:b/>
          <w:sz w:val="24"/>
          <w:szCs w:val="24"/>
        </w:rPr>
      </w:pPr>
      <w:r>
        <w:rPr>
          <w:rFonts w:ascii="Times New Roman" w:hAnsi="Times New Roman"/>
          <w:b/>
          <w:sz w:val="24"/>
          <w:szCs w:val="24"/>
        </w:rPr>
        <w:t>Strategic Criminal Analysis Work Products</w:t>
      </w:r>
    </w:p>
    <w:p w:rsidR="00207E96" w:rsidRDefault="00DA2D39">
      <w:pPr>
        <w:ind w:firstLine="720"/>
        <w:rPr>
          <w:rFonts w:ascii="Times New Roman" w:hAnsi="Times New Roman"/>
          <w:sz w:val="24"/>
          <w:szCs w:val="24"/>
        </w:rPr>
      </w:pPr>
      <w:r>
        <w:rPr>
          <w:rFonts w:ascii="Times New Roman" w:hAnsi="Times New Roman"/>
          <w:sz w:val="24"/>
          <w:szCs w:val="24"/>
        </w:rPr>
        <w:t>The strategic criminal analysis is involved with executing oper</w:t>
      </w:r>
      <w:r>
        <w:rPr>
          <w:rFonts w:ascii="Times New Roman" w:hAnsi="Times New Roman"/>
          <w:sz w:val="24"/>
          <w:szCs w:val="24"/>
        </w:rPr>
        <w:t xml:space="preserve">ational strategies for handling crime. The analysis also seeks solutions to problems that are ongoing. The strategic </w:t>
      </w:r>
      <w:r>
        <w:rPr>
          <w:rFonts w:ascii="Times New Roman" w:hAnsi="Times New Roman"/>
          <w:sz w:val="24"/>
          <w:szCs w:val="24"/>
        </w:rPr>
        <w:lastRenderedPageBreak/>
        <w:t>analysis further involves identifying long term trends, persistent issues, and coming up with strategies to reduce crime opportunities.</w:t>
      </w:r>
    </w:p>
    <w:p w:rsidR="00207E96" w:rsidRDefault="00DA2D39">
      <w:pPr>
        <w:ind w:firstLine="720"/>
        <w:rPr>
          <w:rFonts w:ascii="Times New Roman" w:hAnsi="Times New Roman"/>
          <w:sz w:val="24"/>
          <w:szCs w:val="24"/>
        </w:rPr>
      </w:pPr>
      <w:r>
        <w:rPr>
          <w:rFonts w:ascii="Times New Roman" w:hAnsi="Times New Roman"/>
          <w:sz w:val="24"/>
          <w:szCs w:val="24"/>
        </w:rPr>
        <w:t xml:space="preserve"> Th</w:t>
      </w:r>
      <w:r>
        <w:rPr>
          <w:rFonts w:ascii="Times New Roman" w:hAnsi="Times New Roman"/>
          <w:sz w:val="24"/>
          <w:szCs w:val="24"/>
        </w:rPr>
        <w:t>e analysis could cover weeks, months</w:t>
      </w:r>
      <w:r>
        <w:rPr>
          <w:rFonts w:hAnsi="Times New Roman"/>
          <w:sz w:val="24"/>
          <w:szCs w:val="24"/>
        </w:rPr>
        <w:t>,</w:t>
      </w:r>
      <w:r>
        <w:rPr>
          <w:rFonts w:ascii="Times New Roman" w:hAnsi="Times New Roman"/>
          <w:sz w:val="24"/>
          <w:szCs w:val="24"/>
        </w:rPr>
        <w:t xml:space="preserve"> or even years. The audience for strategic analysis work product is the police service. It prepares the police service to develop efficient and effective strategies to ensure they match their service delivery with the d</w:t>
      </w:r>
      <w:r>
        <w:rPr>
          <w:rFonts w:ascii="Times New Roman" w:hAnsi="Times New Roman"/>
          <w:sz w:val="24"/>
          <w:szCs w:val="24"/>
        </w:rPr>
        <w:t>emand for this service. Correctional officers as well as the military are also an audience for the GPS theft systems as the systems help smoothen their operations by enhancing their security and facilitating their war on crime.</w:t>
      </w:r>
    </w:p>
    <w:p w:rsidR="00207E96" w:rsidRDefault="00DA2D39">
      <w:pPr>
        <w:ind w:firstLine="720"/>
        <w:rPr>
          <w:rFonts w:ascii="Times New Roman" w:hAnsi="Times New Roman"/>
          <w:sz w:val="24"/>
          <w:szCs w:val="24"/>
        </w:rPr>
      </w:pPr>
      <w:r>
        <w:rPr>
          <w:rFonts w:ascii="Times New Roman" w:hAnsi="Times New Roman"/>
          <w:sz w:val="24"/>
          <w:szCs w:val="24"/>
        </w:rPr>
        <w:t>GPS theft is a key strategic</w:t>
      </w:r>
      <w:r>
        <w:rPr>
          <w:rFonts w:ascii="Times New Roman" w:hAnsi="Times New Roman"/>
          <w:sz w:val="24"/>
          <w:szCs w:val="24"/>
        </w:rPr>
        <w:t xml:space="preserve"> criminal analysis work product. This strategy involves the setting up of GPS baits in locations and vehicles which are suspected to be involved in criminal activities. With these GPS devices, deterrence authorities do undercover surveillance. The GPS bait</w:t>
      </w:r>
      <w:r>
        <w:rPr>
          <w:rFonts w:ascii="Times New Roman" w:hAnsi="Times New Roman"/>
          <w:sz w:val="24"/>
          <w:szCs w:val="24"/>
        </w:rPr>
        <w:t>s are intended to attract thieves to the undercover decoy cars.  GPS systems are also used to estimate the populations at risk across different times and space in the streets, parks</w:t>
      </w:r>
      <w:r>
        <w:rPr>
          <w:rFonts w:hAnsi="Times New Roman"/>
          <w:sz w:val="24"/>
          <w:szCs w:val="24"/>
        </w:rPr>
        <w:t>,</w:t>
      </w:r>
      <w:r>
        <w:rPr>
          <w:rFonts w:ascii="Times New Roman" w:hAnsi="Times New Roman"/>
          <w:sz w:val="24"/>
          <w:szCs w:val="24"/>
        </w:rPr>
        <w:t xml:space="preserve"> and playgrounds. GPS is also used to determine the exact location of poli</w:t>
      </w:r>
      <w:r>
        <w:rPr>
          <w:rFonts w:ascii="Times New Roman" w:hAnsi="Times New Roman"/>
          <w:sz w:val="24"/>
          <w:szCs w:val="24"/>
        </w:rPr>
        <w:t>ce officers, their speed, and the estimated time in which they shall arrive at different scenes of crime. As such the law enforcement officers can improve the efficiency of the aviation teams.</w:t>
      </w:r>
    </w:p>
    <w:p w:rsidR="00207E96" w:rsidRDefault="00DA2D39">
      <w:pPr>
        <w:ind w:firstLine="720"/>
        <w:rPr>
          <w:rFonts w:ascii="Times New Roman" w:hAnsi="Times New Roman"/>
          <w:sz w:val="24"/>
          <w:szCs w:val="24"/>
        </w:rPr>
      </w:pPr>
      <w:r>
        <w:rPr>
          <w:rFonts w:ascii="Times New Roman" w:hAnsi="Times New Roman"/>
          <w:sz w:val="24"/>
          <w:szCs w:val="24"/>
        </w:rPr>
        <w:t xml:space="preserve"> GPS units also help police receive accurate information especi</w:t>
      </w:r>
      <w:r>
        <w:rPr>
          <w:rFonts w:ascii="Times New Roman" w:hAnsi="Times New Roman"/>
          <w:sz w:val="24"/>
          <w:szCs w:val="24"/>
        </w:rPr>
        <w:t>ally when GPS systems are integrated with other system</w:t>
      </w:r>
      <w:r>
        <w:rPr>
          <w:rFonts w:hAnsi="Times New Roman"/>
          <w:sz w:val="24"/>
          <w:szCs w:val="24"/>
        </w:rPr>
        <w:t>s</w:t>
      </w:r>
      <w:r>
        <w:rPr>
          <w:rFonts w:ascii="Times New Roman" w:hAnsi="Times New Roman"/>
          <w:sz w:val="24"/>
          <w:szCs w:val="24"/>
        </w:rPr>
        <w:t xml:space="preserve"> like transmitters and transponders. The </w:t>
      </w:r>
      <w:r w:rsidR="005A1530">
        <w:rPr>
          <w:rFonts w:ascii="Times New Roman" w:hAnsi="Times New Roman"/>
          <w:sz w:val="24"/>
          <w:szCs w:val="24"/>
        </w:rPr>
        <w:t>transmitter picks information from the GPS receiver and transmits</w:t>
      </w:r>
      <w:r>
        <w:rPr>
          <w:rFonts w:ascii="Times New Roman" w:hAnsi="Times New Roman"/>
          <w:sz w:val="24"/>
          <w:szCs w:val="24"/>
        </w:rPr>
        <w:t xml:space="preserve"> it to a police dispatcher for example. GPS are also useful as they enable police agencies to c</w:t>
      </w:r>
      <w:r>
        <w:rPr>
          <w:rFonts w:ascii="Times New Roman" w:hAnsi="Times New Roman"/>
          <w:sz w:val="24"/>
          <w:szCs w:val="24"/>
        </w:rPr>
        <w:t>arry out special operations and enhance the safety of their personnel. Since correctional officers are at most times required to transport detainees and prisoners from one point to another, a GPS system can be used to ensure these officers enjoy the highes</w:t>
      </w:r>
      <w:r>
        <w:rPr>
          <w:rFonts w:ascii="Times New Roman" w:hAnsi="Times New Roman"/>
          <w:sz w:val="24"/>
          <w:szCs w:val="24"/>
        </w:rPr>
        <w:t xml:space="preserve">t level of security as their locations can accurately be monitored and traced. GPS </w:t>
      </w:r>
      <w:r>
        <w:rPr>
          <w:rFonts w:ascii="Times New Roman" w:hAnsi="Times New Roman"/>
          <w:sz w:val="24"/>
          <w:szCs w:val="24"/>
        </w:rPr>
        <w:lastRenderedPageBreak/>
        <w:t xml:space="preserve">systems are also used to track stolen vehicles over long periods of time and across long distances so as to apprehend the thieves. </w:t>
      </w:r>
    </w:p>
    <w:p w:rsidR="00207E96" w:rsidRDefault="00DA2D39">
      <w:pPr>
        <w:ind w:firstLine="720"/>
        <w:rPr>
          <w:rFonts w:ascii="Times New Roman" w:hAnsi="Times New Roman"/>
          <w:sz w:val="24"/>
          <w:szCs w:val="24"/>
        </w:rPr>
      </w:pPr>
      <w:r>
        <w:rPr>
          <w:rFonts w:ascii="Times New Roman" w:hAnsi="Times New Roman"/>
          <w:sz w:val="24"/>
          <w:szCs w:val="24"/>
        </w:rPr>
        <w:t>Fitting police cars with GPS systems also</w:t>
      </w:r>
      <w:r>
        <w:rPr>
          <w:rFonts w:ascii="Times New Roman" w:hAnsi="Times New Roman"/>
          <w:sz w:val="24"/>
          <w:szCs w:val="24"/>
        </w:rPr>
        <w:t xml:space="preserve"> </w:t>
      </w:r>
      <w:r>
        <w:rPr>
          <w:rFonts w:hAnsi="Times New Roman"/>
          <w:sz w:val="24"/>
          <w:szCs w:val="24"/>
        </w:rPr>
        <w:t xml:space="preserve">ensures </w:t>
      </w:r>
      <w:r>
        <w:rPr>
          <w:rFonts w:ascii="Times New Roman" w:hAnsi="Times New Roman"/>
          <w:sz w:val="24"/>
          <w:szCs w:val="24"/>
        </w:rPr>
        <w:t>any valuables stolen from these cars are located and recovered. Currently</w:t>
      </w:r>
      <w:r>
        <w:rPr>
          <w:rFonts w:hAnsi="Times New Roman"/>
          <w:sz w:val="24"/>
          <w:szCs w:val="24"/>
        </w:rPr>
        <w:t>,</w:t>
      </w:r>
      <w:r>
        <w:rPr>
          <w:rFonts w:ascii="Times New Roman" w:hAnsi="Times New Roman"/>
          <w:sz w:val="24"/>
          <w:szCs w:val="24"/>
        </w:rPr>
        <w:t xml:space="preserve"> GPS systems are also used to define crime scenes, the evidence of </w:t>
      </w:r>
      <w:r>
        <w:rPr>
          <w:rFonts w:hAnsi="Times New Roman"/>
          <w:sz w:val="24"/>
          <w:szCs w:val="24"/>
        </w:rPr>
        <w:t xml:space="preserve">the </w:t>
      </w:r>
      <w:r>
        <w:rPr>
          <w:rFonts w:ascii="Times New Roman" w:hAnsi="Times New Roman"/>
          <w:sz w:val="24"/>
          <w:szCs w:val="24"/>
        </w:rPr>
        <w:t>occurrence of crime</w:t>
      </w:r>
      <w:r>
        <w:rPr>
          <w:rFonts w:hAnsi="Times New Roman"/>
          <w:sz w:val="24"/>
          <w:szCs w:val="24"/>
        </w:rPr>
        <w:t>,</w:t>
      </w:r>
      <w:r>
        <w:rPr>
          <w:rFonts w:ascii="Times New Roman" w:hAnsi="Times New Roman"/>
          <w:sz w:val="24"/>
          <w:szCs w:val="24"/>
        </w:rPr>
        <w:t xml:space="preserve"> and assessing traffic accidents (https://www.geospatialworld.net/article/role-of-</w:t>
      </w:r>
      <w:r>
        <w:rPr>
          <w:rFonts w:ascii="Times New Roman" w:hAnsi="Times New Roman"/>
          <w:sz w:val="24"/>
          <w:szCs w:val="24"/>
        </w:rPr>
        <w:t>global-positioning-systems-gps-in-policing/).</w:t>
      </w:r>
    </w:p>
    <w:p w:rsidR="00207E96" w:rsidRDefault="00DA2D39" w:rsidP="005A1530">
      <w:pPr>
        <w:ind w:left="284" w:hanging="284"/>
        <w:jc w:val="center"/>
        <w:rPr>
          <w:rFonts w:ascii="Times New Roman" w:hAnsi="Times New Roman"/>
          <w:b/>
          <w:sz w:val="24"/>
          <w:szCs w:val="24"/>
        </w:rPr>
      </w:pPr>
      <w:r>
        <w:rPr>
          <w:rFonts w:ascii="Times New Roman" w:hAnsi="Times New Roman"/>
          <w:b/>
          <w:sz w:val="24"/>
          <w:szCs w:val="24"/>
        </w:rPr>
        <w:t>Administrative Criminal Analysis Products</w:t>
      </w:r>
    </w:p>
    <w:p w:rsidR="00207E96" w:rsidRDefault="00DA2D39">
      <w:pPr>
        <w:ind w:firstLine="720"/>
        <w:rPr>
          <w:rFonts w:ascii="Times New Roman" w:hAnsi="Times New Roman"/>
          <w:sz w:val="24"/>
          <w:szCs w:val="24"/>
        </w:rPr>
      </w:pPr>
      <w:r>
        <w:rPr>
          <w:rFonts w:ascii="Times New Roman" w:hAnsi="Times New Roman"/>
          <w:sz w:val="24"/>
          <w:szCs w:val="24"/>
        </w:rPr>
        <w:t>Administrative crime analysis work products are those which deal with long-range crimes by comparing them. The comparisons could be done quarterly, bi-annually</w:t>
      </w:r>
      <w:r>
        <w:rPr>
          <w:rFonts w:hAnsi="Times New Roman"/>
          <w:sz w:val="24"/>
          <w:szCs w:val="24"/>
        </w:rPr>
        <w:t>,</w:t>
      </w:r>
      <w:r>
        <w:rPr>
          <w:rFonts w:ascii="Times New Roman" w:hAnsi="Times New Roman"/>
          <w:sz w:val="24"/>
          <w:szCs w:val="24"/>
        </w:rPr>
        <w:t xml:space="preserve"> or even</w:t>
      </w:r>
      <w:r>
        <w:rPr>
          <w:rFonts w:ascii="Times New Roman" w:hAnsi="Times New Roman"/>
          <w:sz w:val="24"/>
          <w:szCs w:val="24"/>
        </w:rPr>
        <w:t xml:space="preserve"> annually. The audience for this type of analysis includes the police management for them to understand how crime is carried out and for their appropriate interventions. The city’s administration is also another audience for administrative work products. T</w:t>
      </w:r>
      <w:r>
        <w:rPr>
          <w:rFonts w:ascii="Times New Roman" w:hAnsi="Times New Roman"/>
          <w:sz w:val="24"/>
          <w:szCs w:val="24"/>
        </w:rPr>
        <w:t>his analysis is important to these administrators as it helps them with planning for crime management and the allocation of security personnel. It helps them understand which areas and which seasons of the year certain crimes are prevalent for effective pr</w:t>
      </w:r>
      <w:r>
        <w:rPr>
          <w:rFonts w:ascii="Times New Roman" w:hAnsi="Times New Roman"/>
          <w:sz w:val="24"/>
          <w:szCs w:val="24"/>
        </w:rPr>
        <w:t xml:space="preserve">evention. </w:t>
      </w:r>
    </w:p>
    <w:p w:rsidR="00207E96" w:rsidRDefault="00DA2D39">
      <w:pPr>
        <w:ind w:firstLine="720"/>
        <w:rPr>
          <w:rFonts w:ascii="Times New Roman" w:hAnsi="Times New Roman"/>
          <w:sz w:val="24"/>
          <w:szCs w:val="24"/>
        </w:rPr>
      </w:pPr>
      <w:r>
        <w:rPr>
          <w:rFonts w:ascii="Times New Roman" w:hAnsi="Times New Roman"/>
          <w:sz w:val="24"/>
          <w:szCs w:val="24"/>
        </w:rPr>
        <w:t>The city council is another audience for this type of administrative work as the analysis helps the councils understand crime trends in different cities (</w:t>
      </w:r>
      <w:hyperlink r:id="rId7" w:history="1">
        <w:r>
          <w:rPr>
            <w:rStyle w:val="Hyperlink"/>
            <w:rFonts w:ascii="Times New Roman" w:hAnsi="Times New Roman"/>
            <w:color w:val="auto"/>
            <w:sz w:val="24"/>
            <w:szCs w:val="24"/>
          </w:rPr>
          <w:t>https://spotcrime.com/CA/J</w:t>
        </w:r>
        <w:r>
          <w:rPr>
            <w:rStyle w:val="Hyperlink"/>
            <w:rFonts w:ascii="Times New Roman" w:hAnsi="Times New Roman"/>
            <w:color w:val="auto"/>
            <w:sz w:val="24"/>
            <w:szCs w:val="24"/>
          </w:rPr>
          <w:t>urupa%20Valley/cold-cases</w:t>
        </w:r>
      </w:hyperlink>
      <w:r>
        <w:rPr>
          <w:rFonts w:ascii="Times New Roman" w:hAnsi="Times New Roman"/>
          <w:sz w:val="24"/>
          <w:szCs w:val="24"/>
        </w:rPr>
        <w:t>).  This is essential for city planning for the execution of ideal crime prevention strategies. Neighborhoods and citizen groups are also an audience for administrative work product analysis. The analysis informs the neighborhoo</w:t>
      </w:r>
      <w:r>
        <w:rPr>
          <w:rFonts w:ascii="Times New Roman" w:hAnsi="Times New Roman"/>
          <w:sz w:val="24"/>
          <w:szCs w:val="24"/>
        </w:rPr>
        <w:t>ds which times of the year they should be watchful for particular crime activities. It also makes the neighborhoods careful and on the watch out to report any criminal activities at certain times of the year within their places of residence or work.</w:t>
      </w:r>
    </w:p>
    <w:p w:rsidR="00207E96" w:rsidRDefault="00DA2D39">
      <w:pPr>
        <w:ind w:firstLine="720"/>
        <w:rPr>
          <w:rFonts w:ascii="Times New Roman" w:hAnsi="Times New Roman"/>
          <w:sz w:val="24"/>
          <w:szCs w:val="24"/>
        </w:rPr>
      </w:pPr>
      <w:r>
        <w:rPr>
          <w:rFonts w:ascii="Times New Roman" w:hAnsi="Times New Roman"/>
          <w:sz w:val="24"/>
          <w:szCs w:val="24"/>
        </w:rPr>
        <w:lastRenderedPageBreak/>
        <w:t>Jurupa</w:t>
      </w:r>
      <w:r>
        <w:rPr>
          <w:rFonts w:ascii="Times New Roman" w:hAnsi="Times New Roman"/>
          <w:sz w:val="24"/>
          <w:szCs w:val="24"/>
        </w:rPr>
        <w:t xml:space="preserve"> valley comp stat report is an information report system that gives people updates on the crime data for the area. The report contains a crime map that has different locations where crime has been occurring and where crime is anticipated to occur. The crim</w:t>
      </w:r>
      <w:r>
        <w:rPr>
          <w:rFonts w:ascii="Times New Roman" w:hAnsi="Times New Roman"/>
          <w:sz w:val="24"/>
          <w:szCs w:val="24"/>
        </w:rPr>
        <w:t>e map also specifies the type of criminal activity that took place in a particular area.  Besides the type of criminal activity, the map has the exact time in which the crime took place and the day of the week when the crime took place. The map also contai</w:t>
      </w:r>
      <w:r>
        <w:rPr>
          <w:rFonts w:ascii="Times New Roman" w:hAnsi="Times New Roman"/>
          <w:sz w:val="24"/>
          <w:szCs w:val="24"/>
        </w:rPr>
        <w:t>ns the names of the blocks where each particular criminal activity took place. The report further contains crime trends explaining the various types of crimes that have been occurring in the area. The trends section also contains the types of crimes and th</w:t>
      </w:r>
      <w:r>
        <w:rPr>
          <w:rFonts w:ascii="Times New Roman" w:hAnsi="Times New Roman"/>
          <w:sz w:val="24"/>
          <w:szCs w:val="24"/>
        </w:rPr>
        <w:t>eir characteristics like the blocks and exact time when the crimes occur.</w:t>
      </w:r>
    </w:p>
    <w:p w:rsidR="00207E96" w:rsidRDefault="00DA2D39">
      <w:pPr>
        <w:ind w:firstLine="720"/>
        <w:rPr>
          <w:rFonts w:ascii="Times New Roman" w:hAnsi="Times New Roman"/>
          <w:sz w:val="24"/>
          <w:szCs w:val="24"/>
        </w:rPr>
      </w:pPr>
      <w:r>
        <w:rPr>
          <w:rFonts w:ascii="Times New Roman" w:hAnsi="Times New Roman"/>
          <w:sz w:val="24"/>
          <w:szCs w:val="24"/>
        </w:rPr>
        <w:t>This report further contains an analytics section in which the numbers of criminal activities that have taken place every month are recorded. The analytics section also classifies th</w:t>
      </w:r>
      <w:r>
        <w:rPr>
          <w:rFonts w:ascii="Times New Roman" w:hAnsi="Times New Roman"/>
          <w:sz w:val="24"/>
          <w:szCs w:val="24"/>
        </w:rPr>
        <w:t>e types of crimes like shooting or theft by month and location. This information is not only useful for police and criminal investigative units but also for the citizens who live there.  The report additionally contains a section on the most wanted crimina</w:t>
      </w:r>
      <w:r>
        <w:rPr>
          <w:rFonts w:ascii="Times New Roman" w:hAnsi="Times New Roman"/>
          <w:sz w:val="24"/>
          <w:szCs w:val="24"/>
        </w:rPr>
        <w:t xml:space="preserve">ls and the types of crimes these criminals have committed. The data for the wanted criminals is laid out as the name of </w:t>
      </w:r>
      <w:r>
        <w:rPr>
          <w:rFonts w:hAnsi="Times New Roman"/>
          <w:sz w:val="24"/>
          <w:szCs w:val="24"/>
        </w:rPr>
        <w:t xml:space="preserve">the </w:t>
      </w:r>
      <w:r>
        <w:rPr>
          <w:rFonts w:ascii="Times New Roman" w:hAnsi="Times New Roman"/>
          <w:sz w:val="24"/>
          <w:szCs w:val="24"/>
        </w:rPr>
        <w:t xml:space="preserve">criminal offender, his/her age, the department that wants the criminal arrested as well the crime for which an individual is wanted </w:t>
      </w:r>
      <w:r>
        <w:rPr>
          <w:rFonts w:ascii="Times New Roman" w:hAnsi="Times New Roman"/>
          <w:sz w:val="24"/>
          <w:szCs w:val="24"/>
        </w:rPr>
        <w:t>is also included. The cold cases section is as well part of the report and also includes a photo, age</w:t>
      </w:r>
      <w:r>
        <w:rPr>
          <w:rFonts w:hAnsi="Times New Roman"/>
          <w:sz w:val="24"/>
          <w:szCs w:val="24"/>
        </w:rPr>
        <w:t>,</w:t>
      </w:r>
      <w:r>
        <w:rPr>
          <w:rFonts w:ascii="Times New Roman" w:hAnsi="Times New Roman"/>
          <w:sz w:val="24"/>
          <w:szCs w:val="24"/>
        </w:rPr>
        <w:t xml:space="preserve"> and the cause of death of the person being sought (</w:t>
      </w:r>
      <w:hyperlink r:id="rId8" w:history="1">
        <w:r>
          <w:rPr>
            <w:rStyle w:val="Hyperlink"/>
            <w:rFonts w:ascii="Times New Roman" w:hAnsi="Times New Roman"/>
            <w:color w:val="auto"/>
            <w:sz w:val="24"/>
            <w:szCs w:val="24"/>
          </w:rPr>
          <w:t>https://spotcrime.com/CA/Jurupa%20Val</w:t>
        </w:r>
        <w:r>
          <w:rPr>
            <w:rStyle w:val="Hyperlink"/>
            <w:rFonts w:ascii="Times New Roman" w:hAnsi="Times New Roman"/>
            <w:color w:val="auto"/>
            <w:sz w:val="24"/>
            <w:szCs w:val="24"/>
          </w:rPr>
          <w:t>ley/cold-cases</w:t>
        </w:r>
      </w:hyperlink>
      <w:r>
        <w:rPr>
          <w:rFonts w:ascii="Times New Roman" w:hAnsi="Times New Roman"/>
          <w:sz w:val="24"/>
          <w:szCs w:val="24"/>
        </w:rPr>
        <w:t>).</w:t>
      </w:r>
      <w:r>
        <w:rPr>
          <w:rFonts w:hAnsi="Times New Roman"/>
          <w:sz w:val="24"/>
          <w:szCs w:val="24"/>
        </w:rPr>
        <w:t xml:space="preserve"> </w:t>
      </w:r>
      <w:r>
        <w:rPr>
          <w:rFonts w:ascii="Times New Roman" w:hAnsi="Times New Roman"/>
          <w:sz w:val="24"/>
          <w:szCs w:val="24"/>
        </w:rPr>
        <w:t>This is important for citizens to be able to report these people in case they come across them</w:t>
      </w:r>
    </w:p>
    <w:p w:rsidR="00207E96" w:rsidRDefault="00DA2D39" w:rsidP="005A1530">
      <w:pPr>
        <w:ind w:left="284" w:hanging="284"/>
        <w:jc w:val="center"/>
        <w:rPr>
          <w:rFonts w:ascii="Times New Roman" w:hAnsi="Times New Roman"/>
          <w:b/>
          <w:sz w:val="24"/>
          <w:szCs w:val="24"/>
        </w:rPr>
      </w:pPr>
      <w:r>
        <w:rPr>
          <w:rFonts w:ascii="Times New Roman" w:hAnsi="Times New Roman"/>
          <w:b/>
          <w:sz w:val="24"/>
          <w:szCs w:val="24"/>
        </w:rPr>
        <w:t>Conclusion</w:t>
      </w:r>
    </w:p>
    <w:p w:rsidR="00207E96" w:rsidRDefault="00DA2D39">
      <w:pPr>
        <w:ind w:firstLine="720"/>
        <w:rPr>
          <w:rFonts w:ascii="Times New Roman" w:hAnsi="Times New Roman"/>
          <w:sz w:val="24"/>
          <w:szCs w:val="24"/>
        </w:rPr>
      </w:pPr>
      <w:r>
        <w:rPr>
          <w:rFonts w:ascii="Times New Roman" w:hAnsi="Times New Roman"/>
          <w:sz w:val="24"/>
          <w:szCs w:val="24"/>
        </w:rPr>
        <w:t>The three criminal analysis work products are</w:t>
      </w:r>
      <w:r>
        <w:rPr>
          <w:rFonts w:ascii="Times New Roman" w:hAnsi="Times New Roman"/>
          <w:sz w:val="24"/>
          <w:szCs w:val="24"/>
        </w:rPr>
        <w:t xml:space="preserve"> important in the management and prevention of crime. The tactical analysis products are used to handle immediate criminal </w:t>
      </w:r>
      <w:r>
        <w:rPr>
          <w:rFonts w:ascii="Times New Roman" w:hAnsi="Times New Roman"/>
          <w:sz w:val="24"/>
          <w:szCs w:val="24"/>
        </w:rPr>
        <w:lastRenderedPageBreak/>
        <w:t>activities within short spans. The tactical analyses also target the apprehension of offenders. Strategic crime analysis work product</w:t>
      </w:r>
      <w:r>
        <w:rPr>
          <w:rFonts w:ascii="Times New Roman" w:hAnsi="Times New Roman"/>
          <w:sz w:val="24"/>
          <w:szCs w:val="24"/>
        </w:rPr>
        <w:t xml:space="preserve">s on the other hand focus on understanding persistent trends, and long-term trends of certain criminal activities. This analysis is geared towards reducing the opportunities for crime. Administrative analyses finally help with </w:t>
      </w:r>
      <w:r>
        <w:rPr>
          <w:rFonts w:hAnsi="Times New Roman"/>
          <w:sz w:val="24"/>
          <w:szCs w:val="24"/>
        </w:rPr>
        <w:t xml:space="preserve">the </w:t>
      </w:r>
      <w:r>
        <w:rPr>
          <w:rFonts w:ascii="Times New Roman" w:hAnsi="Times New Roman"/>
          <w:sz w:val="24"/>
          <w:szCs w:val="24"/>
        </w:rPr>
        <w:t xml:space="preserve">creation of awareness on </w:t>
      </w:r>
      <w:r>
        <w:rPr>
          <w:rFonts w:ascii="Times New Roman" w:hAnsi="Times New Roman"/>
          <w:sz w:val="24"/>
          <w:szCs w:val="24"/>
        </w:rPr>
        <w:t>crimes that have occurred.</w:t>
      </w: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207E96" w:rsidRDefault="00207E96">
      <w:pPr>
        <w:ind w:firstLine="720"/>
        <w:rPr>
          <w:rFonts w:ascii="Times New Roman" w:hAnsi="Times New Roman"/>
          <w:b/>
          <w:sz w:val="24"/>
          <w:szCs w:val="24"/>
        </w:rPr>
      </w:pPr>
    </w:p>
    <w:p w:rsidR="005A1530" w:rsidRDefault="005A1530" w:rsidP="005A1530">
      <w:pPr>
        <w:rPr>
          <w:rFonts w:ascii="Times New Roman" w:hAnsi="Times New Roman"/>
          <w:b/>
          <w:sz w:val="24"/>
          <w:szCs w:val="24"/>
        </w:rPr>
      </w:pPr>
    </w:p>
    <w:p w:rsidR="00207E96" w:rsidRDefault="00DA2D39" w:rsidP="005A1530">
      <w:pPr>
        <w:jc w:val="center"/>
        <w:rPr>
          <w:rFonts w:ascii="Times New Roman" w:hAnsi="Times New Roman"/>
          <w:b/>
          <w:sz w:val="24"/>
          <w:szCs w:val="24"/>
        </w:rPr>
      </w:pPr>
      <w:r>
        <w:rPr>
          <w:rFonts w:ascii="Times New Roman" w:hAnsi="Times New Roman"/>
          <w:b/>
          <w:sz w:val="24"/>
          <w:szCs w:val="24"/>
        </w:rPr>
        <w:lastRenderedPageBreak/>
        <w:t>References</w:t>
      </w:r>
    </w:p>
    <w:p w:rsidR="005A1530" w:rsidRPr="005A1530" w:rsidRDefault="005A1530" w:rsidP="005A1530">
      <w:pPr>
        <w:ind w:left="720" w:hanging="720"/>
        <w:rPr>
          <w:rFonts w:ascii="Times New Roman" w:hAnsi="Times New Roman"/>
          <w:sz w:val="24"/>
          <w:szCs w:val="24"/>
        </w:rPr>
      </w:pPr>
      <w:hyperlink r:id="rId9" w:history="1">
        <w:r w:rsidRPr="005A1530">
          <w:rPr>
            <w:rStyle w:val="Hyperlink"/>
            <w:rFonts w:ascii="Times New Roman" w:hAnsi="Times New Roman"/>
            <w:color w:val="auto"/>
            <w:sz w:val="24"/>
            <w:szCs w:val="24"/>
          </w:rPr>
          <w:t>https://spotcrime.com/CA/Jurupa%20Valley/cold-cases</w:t>
        </w:r>
      </w:hyperlink>
    </w:p>
    <w:p w:rsidR="005A1530" w:rsidRPr="005A1530" w:rsidRDefault="005A1530" w:rsidP="005A1530">
      <w:pPr>
        <w:ind w:left="720" w:hanging="720"/>
        <w:rPr>
          <w:rFonts w:ascii="Times New Roman" w:hAnsi="Times New Roman"/>
          <w:sz w:val="24"/>
          <w:szCs w:val="24"/>
        </w:rPr>
      </w:pPr>
      <w:hyperlink r:id="rId10" w:history="1">
        <w:r w:rsidRPr="005A1530">
          <w:rPr>
            <w:rStyle w:val="Hyperlink"/>
            <w:rFonts w:ascii="Times New Roman" w:hAnsi="Times New Roman"/>
            <w:color w:val="auto"/>
            <w:sz w:val="24"/>
            <w:szCs w:val="24"/>
          </w:rPr>
          <w:t>https://www.geospatialworld.net/article/role-o</w:t>
        </w:r>
        <w:bookmarkStart w:id="0" w:name="_GoBack"/>
        <w:bookmarkEnd w:id="0"/>
        <w:r w:rsidRPr="005A1530">
          <w:rPr>
            <w:rStyle w:val="Hyperlink"/>
            <w:rFonts w:ascii="Times New Roman" w:hAnsi="Times New Roman"/>
            <w:color w:val="auto"/>
            <w:sz w:val="24"/>
            <w:szCs w:val="24"/>
          </w:rPr>
          <w:t>f-global-positioning-systems-gps-in-policing/</w:t>
        </w:r>
      </w:hyperlink>
    </w:p>
    <w:p w:rsidR="005A1530" w:rsidRPr="005A1530" w:rsidRDefault="005A1530" w:rsidP="005A1530">
      <w:pPr>
        <w:ind w:left="720" w:hanging="720"/>
        <w:rPr>
          <w:rFonts w:ascii="Times New Roman" w:hAnsi="Times New Roman"/>
          <w:sz w:val="24"/>
          <w:szCs w:val="24"/>
        </w:rPr>
      </w:pPr>
      <w:hyperlink r:id="rId11" w:history="1">
        <w:r w:rsidRPr="005A1530">
          <w:rPr>
            <w:rStyle w:val="Hyperlink"/>
            <w:rFonts w:ascii="Times New Roman" w:hAnsi="Times New Roman"/>
            <w:color w:val="auto"/>
            <w:sz w:val="24"/>
            <w:szCs w:val="24"/>
          </w:rPr>
          <w:t>https://www.mercurynews.com/2020/05/07/alleged-members-of-north-richmond-rodeo-gang-arrested-charged-with-shootings-carjackings-home-invasion-robberies/amp/</w:t>
        </w:r>
      </w:hyperlink>
    </w:p>
    <w:p w:rsidR="00207E96" w:rsidRDefault="00207E96">
      <w:pPr>
        <w:ind w:left="284" w:hanging="284"/>
        <w:rPr>
          <w:rFonts w:ascii="Times New Roman" w:hAnsi="Times New Roman"/>
          <w:sz w:val="24"/>
          <w:szCs w:val="24"/>
        </w:rPr>
      </w:pPr>
    </w:p>
    <w:p w:rsidR="00207E96" w:rsidRDefault="00207E96">
      <w:pPr>
        <w:ind w:left="284" w:hanging="284"/>
        <w:rPr>
          <w:rFonts w:ascii="Times New Roman" w:hAnsi="Times New Roman"/>
          <w:sz w:val="24"/>
          <w:szCs w:val="24"/>
        </w:rPr>
      </w:pPr>
    </w:p>
    <w:p w:rsidR="00207E96" w:rsidRDefault="00207E96">
      <w:pPr>
        <w:ind w:firstLine="720"/>
        <w:rPr>
          <w:rFonts w:ascii="Times New Roman" w:hAnsi="Times New Roman"/>
          <w:sz w:val="24"/>
          <w:szCs w:val="24"/>
        </w:rPr>
      </w:pPr>
    </w:p>
    <w:p w:rsidR="00207E96" w:rsidRDefault="00207E96">
      <w:pPr>
        <w:ind w:firstLine="720"/>
        <w:rPr>
          <w:rFonts w:ascii="Times New Roman" w:hAnsi="Times New Roman"/>
          <w:sz w:val="24"/>
          <w:szCs w:val="24"/>
        </w:rPr>
      </w:pPr>
    </w:p>
    <w:p w:rsidR="00207E96" w:rsidRDefault="00207E96">
      <w:pPr>
        <w:ind w:firstLine="720"/>
        <w:rPr>
          <w:rFonts w:ascii="Times New Roman" w:hAnsi="Times New Roman"/>
          <w:sz w:val="24"/>
          <w:szCs w:val="24"/>
        </w:rPr>
      </w:pPr>
    </w:p>
    <w:p w:rsidR="00207E96" w:rsidRDefault="00207E96">
      <w:pPr>
        <w:ind w:firstLine="720"/>
        <w:rPr>
          <w:rFonts w:ascii="Times New Roman" w:hAnsi="Times New Roman"/>
          <w:sz w:val="24"/>
          <w:szCs w:val="24"/>
        </w:rPr>
      </w:pPr>
    </w:p>
    <w:sectPr w:rsidR="00207E96">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D39" w:rsidRDefault="00DA2D39">
      <w:pPr>
        <w:spacing w:line="240" w:lineRule="auto"/>
      </w:pPr>
      <w:r>
        <w:separator/>
      </w:r>
    </w:p>
  </w:endnote>
  <w:endnote w:type="continuationSeparator" w:id="0">
    <w:p w:rsidR="00DA2D39" w:rsidRDefault="00DA2D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D39" w:rsidRDefault="00DA2D39">
      <w:pPr>
        <w:spacing w:line="240" w:lineRule="auto"/>
      </w:pPr>
      <w:r>
        <w:separator/>
      </w:r>
    </w:p>
  </w:footnote>
  <w:footnote w:type="continuationSeparator" w:id="0">
    <w:p w:rsidR="00DA2D39" w:rsidRDefault="00DA2D3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E96" w:rsidRDefault="00DA2D39">
    <w:pPr>
      <w:pStyle w:val="Header"/>
      <w:jc w:val="right"/>
    </w:pPr>
    <w:r>
      <w:fldChar w:fldCharType="begin"/>
    </w:r>
    <w:r>
      <w:instrText xml:space="preserve"> PAGE   \* MERGEFORMAT </w:instrText>
    </w:r>
    <w:r>
      <w:fldChar w:fldCharType="separate"/>
    </w:r>
    <w:r w:rsidR="005A1530">
      <w:rPr>
        <w:noProof/>
      </w:rPr>
      <w:t>7</w:t>
    </w:r>
    <w:r>
      <w:rPr>
        <w:noProof/>
      </w:rPr>
      <w:fldChar w:fldCharType="end"/>
    </w:r>
  </w:p>
  <w:p w:rsidR="00207E96" w:rsidRDefault="00207E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E96"/>
    <w:rsid w:val="00207E96"/>
    <w:rsid w:val="005A1530"/>
    <w:rsid w:val="00DA2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sz w:val="22"/>
      <w:szCs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spotcrime.com/CA/Jurupa%20Valley/cold-cas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potcrime.com/CA/Jurupa%20Valley/cold-cases"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mercurynews.com/2020/05/07/alleged-members-of-north-richmond-rodeo-gang-arrested-charged-with-shootings-carjackings-home-invasion-robberies/amp/" TargetMode="External"/><Relationship Id="rId5" Type="http://schemas.openxmlformats.org/officeDocument/2006/relationships/footnotes" Target="footnotes.xml"/><Relationship Id="rId10" Type="http://schemas.openxmlformats.org/officeDocument/2006/relationships/hyperlink" Target="https://www.geospatialworld.net/article/role-of-global-positioning-systems-gps-in-policing/" TargetMode="External"/><Relationship Id="rId4" Type="http://schemas.openxmlformats.org/officeDocument/2006/relationships/webSettings" Target="webSettings.xml"/><Relationship Id="rId9" Type="http://schemas.openxmlformats.org/officeDocument/2006/relationships/hyperlink" Target="https://spotcrime.com/CA/Jurupa%20Valley/cold-cas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1345</Words>
  <Characters>7669</Characters>
  <Application>Microsoft Office Word</Application>
  <DocSecurity>0</DocSecurity>
  <Lines>63</Lines>
  <Paragraphs>17</Paragraphs>
  <ScaleCrop>false</ScaleCrop>
  <Company/>
  <LinksUpToDate>false</LinksUpToDate>
  <CharactersWithSpaces>8997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30</cp:revision>
  <dcterms:created xsi:type="dcterms:W3CDTF">2020-09-27T16:53:00Z</dcterms:created>
  <dcterms:modified xsi:type="dcterms:W3CDTF">2020-09-27T18:04:00Z</dcterms:modified>
</cp:coreProperties>
</file>